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2" w:lineRule="auto" w:before="0"/>
        <w:ind w:left="124" w:right="6309" w:firstLine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ROMANIA</w:t>
      </w:r>
      <w:r>
        <w:rPr>
          <w:rFonts w:ascii="Times New Roman"/>
          <w:b/>
          <w:w w:val="102"/>
          <w:sz w:val="22"/>
        </w:rPr>
        <w:t> </w:t>
      </w:r>
      <w:r>
        <w:rPr>
          <w:rFonts w:ascii="Times New Roman"/>
          <w:b/>
          <w:w w:val="105"/>
          <w:sz w:val="22"/>
        </w:rPr>
        <w:t>JUDETUL</w:t>
      </w:r>
      <w:r>
        <w:rPr>
          <w:rFonts w:ascii="Times New Roman"/>
          <w:b/>
          <w:spacing w:val="-3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HUNEDOARA</w:t>
      </w:r>
      <w:r>
        <w:rPr>
          <w:rFonts w:ascii="Times New Roman"/>
          <w:sz w:val="22"/>
        </w:rPr>
      </w:r>
    </w:p>
    <w:p>
      <w:pPr>
        <w:spacing w:line="252" w:lineRule="auto" w:before="0"/>
        <w:ind w:left="131" w:right="557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PRIMARIA </w:t>
      </w:r>
      <w:r>
        <w:rPr>
          <w:rFonts w:ascii="Times New Roman"/>
          <w:b/>
          <w:spacing w:val="4"/>
          <w:w w:val="105"/>
          <w:sz w:val="22"/>
        </w:rPr>
        <w:t> </w:t>
      </w:r>
      <w:r>
        <w:rPr>
          <w:rFonts w:ascii="Times New Roman"/>
          <w:b/>
          <w:spacing w:val="1"/>
          <w:w w:val="105"/>
          <w:sz w:val="22"/>
        </w:rPr>
        <w:t>ORA</w:t>
      </w:r>
      <w:r>
        <w:rPr>
          <w:rFonts w:ascii="Times New Roman"/>
          <w:b/>
          <w:spacing w:val="2"/>
          <w:w w:val="105"/>
          <w:sz w:val="22"/>
        </w:rPr>
        <w:t>ULUI</w:t>
      </w:r>
      <w:r>
        <w:rPr>
          <w:rFonts w:ascii="Times New Roman"/>
          <w:b/>
          <w:spacing w:val="45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SIMERIA</w:t>
      </w:r>
      <w:r>
        <w:rPr>
          <w:rFonts w:ascii="Times New Roman"/>
          <w:b/>
          <w:spacing w:val="21"/>
          <w:w w:val="104"/>
          <w:sz w:val="22"/>
        </w:rPr>
        <w:t> </w:t>
      </w:r>
      <w:r>
        <w:rPr>
          <w:rFonts w:ascii="Times New Roman"/>
          <w:b/>
          <w:w w:val="105"/>
          <w:sz w:val="22"/>
        </w:rPr>
        <w:t>C.A.P.L.J.A.T.</w:t>
      </w:r>
      <w:r>
        <w:rPr>
          <w:rFonts w:ascii="Times New Roman"/>
          <w:sz w:val="22"/>
        </w:rPr>
      </w:r>
    </w:p>
    <w:p>
      <w:pPr>
        <w:spacing w:before="43"/>
        <w:ind w:left="1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Nr.77/03.01.2019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0" w:right="89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PROCES-VERBAL</w:t>
      </w:r>
      <w:r>
        <w:rPr>
          <w:rFonts w:ascii="Times New Roman"/>
          <w:sz w:val="22"/>
        </w:rPr>
      </w:r>
    </w:p>
    <w:p>
      <w:pPr>
        <w:spacing w:before="56"/>
        <w:ind w:left="14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privind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z w:val="22"/>
        </w:rPr>
        <w:t>indeplinirea 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z w:val="22"/>
        </w:rPr>
        <w:t>procednrii</w:t>
      </w:r>
      <w:r>
        <w:rPr>
          <w:rFonts w:ascii="Times New Roman"/>
          <w:b/>
          <w:spacing w:val="54"/>
          <w:sz w:val="22"/>
        </w:rPr>
        <w:t> </w:t>
      </w:r>
      <w:r>
        <w:rPr>
          <w:rFonts w:ascii="Times New Roman"/>
          <w:b/>
          <w:sz w:val="22"/>
        </w:rPr>
        <w:t>de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z w:val="22"/>
        </w:rPr>
        <w:t>comunicare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prin</w:t>
      </w:r>
      <w:r>
        <w:rPr>
          <w:rFonts w:ascii="Times New Roman"/>
          <w:b/>
          <w:spacing w:val="51"/>
          <w:sz w:val="22"/>
        </w:rPr>
        <w:t> </w:t>
      </w:r>
      <w:r>
        <w:rPr>
          <w:rFonts w:ascii="Times New Roman"/>
          <w:b/>
          <w:sz w:val="22"/>
        </w:rPr>
        <w:t>publicitate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81" w:lineRule="auto"/>
        <w:ind w:right="101" w:firstLine="583"/>
        <w:jc w:val="both"/>
      </w:pPr>
      <w:r>
        <w:rPr/>
        <w:t>lntruciit</w:t>
      </w:r>
      <w:r>
        <w:rPr>
          <w:spacing w:val="19"/>
        </w:rPr>
        <w:t> </w:t>
      </w:r>
      <w:r>
        <w:rPr/>
        <w:t>acteie</w:t>
      </w:r>
      <w:r>
        <w:rPr>
          <w:spacing w:val="11"/>
        </w:rPr>
        <w:t> </w:t>
      </w:r>
      <w:r>
        <w:rPr/>
        <w:t>a</w:t>
      </w:r>
      <w:r>
        <w:rPr>
          <w:spacing w:val="27"/>
        </w:rPr>
        <w:t>d</w:t>
      </w:r>
      <w:r>
        <w:rPr/>
        <w:t>ministrative</w:t>
      </w:r>
      <w:r>
        <w:rPr>
          <w:spacing w:val="22"/>
        </w:rPr>
        <w:t> </w:t>
      </w:r>
      <w:r>
        <w:rPr/>
        <w:t>cu</w:t>
      </w:r>
      <w:r>
        <w:rPr>
          <w:spacing w:val="16"/>
        </w:rPr>
        <w:t> </w:t>
      </w:r>
      <w:r>
        <w:rPr/>
        <w:t>nr.</w:t>
      </w:r>
      <w:r>
        <w:rPr>
          <w:spacing w:val="31"/>
        </w:rPr>
        <w:t> </w:t>
      </w:r>
      <w:r>
        <w:rPr/>
        <w:t>13.267/26.11.2018</w:t>
      </w:r>
      <w:r>
        <w:rPr>
          <w:spacing w:val="45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16"/>
          <w:sz w:val="22"/>
        </w:rPr>
        <w:t> </w:t>
      </w:r>
      <w:r>
        <w:rPr/>
        <w:t>13.268/26.1</w:t>
      </w:r>
      <w:r>
        <w:rPr>
          <w:spacing w:val="-26"/>
        </w:rPr>
        <w:t> </w:t>
      </w:r>
      <w:r>
        <w:rPr/>
        <w:t>1.2018 </w:t>
      </w:r>
      <w:r>
        <w:rPr>
          <w:spacing w:val="2"/>
        </w:rPr>
        <w:t> </w:t>
      </w:r>
      <w:r>
        <w:rPr/>
        <w:t>nu</w:t>
      </w:r>
      <w:r>
        <w:rPr>
          <w:spacing w:val="15"/>
        </w:rPr>
        <w:t> </w:t>
      </w:r>
      <w:r>
        <w:rPr/>
        <w:t>au</w:t>
      </w:r>
      <w:r>
        <w:rPr>
          <w:spacing w:val="9"/>
        </w:rPr>
        <w:t> </w:t>
      </w:r>
      <w:r>
        <w:rPr/>
        <w:t>putut</w:t>
      </w:r>
      <w:r>
        <w:rPr>
          <w:spacing w:val="52"/>
          <w:w w:val="96"/>
        </w:rPr>
        <w:t> </w:t>
      </w:r>
      <w:r>
        <w:rPr/>
        <w:t>fi</w:t>
      </w:r>
      <w:r>
        <w:rPr>
          <w:spacing w:val="9"/>
        </w:rPr>
        <w:t> </w:t>
      </w:r>
      <w:r>
        <w:rPr/>
        <w:t>comunicate</w:t>
      </w:r>
      <w:r>
        <w:rPr>
          <w:spacing w:val="27"/>
        </w:rPr>
        <w:t> </w:t>
      </w:r>
      <w:r>
        <w:rPr/>
        <w:t>prin</w:t>
      </w:r>
      <w:r>
        <w:rPr>
          <w:spacing w:val="32"/>
        </w:rPr>
        <w:t> </w:t>
      </w:r>
      <w:r>
        <w:rPr/>
        <w:t>una</w:t>
      </w:r>
      <w:r>
        <w:rPr>
          <w:spacing w:val="18"/>
        </w:rPr>
        <w:t> </w:t>
      </w:r>
      <w:r>
        <w:rPr/>
        <w:t>dintre</w:t>
      </w:r>
      <w:r>
        <w:rPr>
          <w:spacing w:val="17"/>
        </w:rPr>
        <w:t> </w:t>
      </w:r>
      <w:r>
        <w:rPr/>
        <w:t>modaiita\iie</w:t>
      </w:r>
      <w:r>
        <w:rPr>
          <w:spacing w:val="29"/>
        </w:rPr>
        <w:t> </w:t>
      </w:r>
      <w:r>
        <w:rPr/>
        <w:t>de</w:t>
      </w:r>
      <w:r>
        <w:rPr>
          <w:spacing w:val="3"/>
        </w:rPr>
        <w:t> </w:t>
      </w:r>
      <w:r>
        <w:rPr/>
        <w:t>comunicare</w:t>
      </w:r>
      <w:r>
        <w:rPr>
          <w:spacing w:val="22"/>
        </w:rPr>
        <w:t> </w:t>
      </w:r>
      <w:r>
        <w:rPr/>
        <w:t>prevazute</w:t>
      </w:r>
      <w:r>
        <w:rPr>
          <w:spacing w:val="39"/>
        </w:rPr>
        <w:t> </w:t>
      </w:r>
      <w:r>
        <w:rPr/>
        <w:t>Ia</w:t>
      </w:r>
      <w:r>
        <w:rPr>
          <w:spacing w:val="10"/>
        </w:rPr>
        <w:t> </w:t>
      </w:r>
      <w:r>
        <w:rPr/>
        <w:t>art.</w:t>
      </w:r>
      <w:r>
        <w:rPr>
          <w:spacing w:val="8"/>
        </w:rPr>
        <w:t> </w:t>
      </w:r>
      <w:r>
        <w:rPr/>
        <w:t>47</w:t>
      </w:r>
      <w:r>
        <w:rPr>
          <w:spacing w:val="10"/>
        </w:rPr>
        <w:t> </w:t>
      </w:r>
      <w:r>
        <w:rPr/>
        <w:t>alin.</w:t>
      </w:r>
      <w:r>
        <w:rPr>
          <w:spacing w:val="11"/>
        </w:rPr>
        <w:t> </w:t>
      </w:r>
      <w:r>
        <w:rPr/>
        <w:t>(2)</w:t>
      </w:r>
      <w:r>
        <w:rPr>
          <w:spacing w:val="38"/>
        </w:rPr>
        <w:t> </w:t>
      </w:r>
      <w:r>
        <w:rPr/>
        <w:t>i</w:t>
      </w:r>
      <w:r>
        <w:rPr>
          <w:spacing w:val="18"/>
        </w:rPr>
        <w:t> </w:t>
      </w:r>
      <w:r>
        <w:rPr/>
        <w:t>(3)</w:t>
      </w:r>
      <w:r>
        <w:rPr>
          <w:spacing w:val="7"/>
        </w:rPr>
        <w:t> </w:t>
      </w:r>
      <w:r>
        <w:rPr/>
        <w:t>din</w:t>
      </w:r>
      <w:r>
        <w:rPr>
          <w:w w:val="96"/>
        </w:rPr>
        <w:t> </w:t>
      </w:r>
      <w:r>
        <w:rPr/>
        <w:t>Legea</w:t>
      </w:r>
      <w:r>
        <w:rPr>
          <w:spacing w:val="29"/>
        </w:rPr>
        <w:t> </w:t>
      </w:r>
      <w:r>
        <w:rPr/>
        <w:t>nr.</w:t>
      </w:r>
      <w:r>
        <w:rPr>
          <w:spacing w:val="20"/>
        </w:rPr>
        <w:t> </w:t>
      </w:r>
      <w:r>
        <w:rPr/>
        <w:t>207/2015</w:t>
      </w:r>
      <w:r>
        <w:rPr>
          <w:spacing w:val="42"/>
        </w:rPr>
        <w:t> </w:t>
      </w:r>
      <w:r>
        <w:rPr/>
        <w:t>privind</w:t>
      </w:r>
      <w:r>
        <w:rPr>
          <w:spacing w:val="49"/>
        </w:rPr>
        <w:t> </w:t>
      </w:r>
      <w:r>
        <w:rPr/>
        <w:t>CoduI</w:t>
      </w:r>
      <w:r>
        <w:rPr>
          <w:spacing w:val="28"/>
        </w:rPr>
        <w:t> </w:t>
      </w:r>
      <w:r>
        <w:rPr/>
        <w:t>de</w:t>
      </w:r>
      <w:r>
        <w:rPr>
          <w:spacing w:val="16"/>
        </w:rPr>
        <w:t> </w:t>
      </w:r>
      <w:r>
        <w:rPr/>
        <w:t>proced</w:t>
      </w:r>
      <w:r>
        <w:rPr>
          <w:spacing w:val="-29"/>
        </w:rPr>
        <w:t> </w:t>
      </w:r>
      <w:r>
        <w:rPr/>
        <w:t>ura</w:t>
      </w:r>
      <w:r>
        <w:rPr>
          <w:spacing w:val="30"/>
        </w:rPr>
        <w:t> </w:t>
      </w:r>
      <w:r>
        <w:rPr/>
        <w:t>fiscaia,</w:t>
      </w:r>
      <w:r>
        <w:rPr>
          <w:spacing w:val="24"/>
        </w:rPr>
        <w:t> </w:t>
      </w:r>
      <w:r>
        <w:rPr/>
        <w:t>cu</w:t>
      </w:r>
      <w:r>
        <w:rPr>
          <w:spacing w:val="35"/>
        </w:rPr>
        <w:t> </w:t>
      </w:r>
      <w:r>
        <w:rPr/>
        <w:t>modificarile</w:t>
      </w:r>
      <w:r>
        <w:rPr>
          <w:spacing w:val="10"/>
        </w:rPr>
        <w:t> </w:t>
      </w:r>
      <w:r>
        <w:rPr/>
        <w:t>i</w:t>
      </w:r>
      <w:r>
        <w:rPr>
          <w:spacing w:val="31"/>
        </w:rPr>
        <w:t> </w:t>
      </w:r>
      <w:r>
        <w:rPr/>
        <w:t>compietarile</w:t>
      </w:r>
      <w:r>
        <w:rPr>
          <w:w w:val="97"/>
        </w:rPr>
        <w:t> </w:t>
      </w:r>
      <w:r>
        <w:rPr/>
        <w:t>uiterioare,</w:t>
      </w:r>
      <w:r>
        <w:rPr>
          <w:spacing w:val="33"/>
        </w:rPr>
        <w:t> </w:t>
      </w:r>
      <w:r>
        <w:rPr/>
        <w:t>subsemnata</w:t>
      </w:r>
      <w:r>
        <w:rPr>
          <w:spacing w:val="27"/>
        </w:rPr>
        <w:t> </w:t>
      </w:r>
      <w:r>
        <w:rPr/>
        <w:t>Pipernea</w:t>
      </w:r>
      <w:r>
        <w:rPr>
          <w:spacing w:val="33"/>
        </w:rPr>
        <w:t> </w:t>
      </w:r>
      <w:r>
        <w:rPr/>
        <w:t>Szidonia</w:t>
      </w:r>
      <w:r>
        <w:rPr>
          <w:spacing w:val="27"/>
        </w:rPr>
        <w:t> </w:t>
      </w:r>
      <w:r>
        <w:rPr/>
        <w:t>Ildiko,</w:t>
      </w:r>
      <w:r>
        <w:rPr>
          <w:spacing w:val="33"/>
        </w:rPr>
        <w:t> </w:t>
      </w:r>
      <w:r>
        <w:rPr/>
        <w:t>consilier</w:t>
      </w:r>
      <w:r>
        <w:rPr>
          <w:spacing w:val="2"/>
        </w:rPr>
        <w:t> </w:t>
      </w:r>
      <w:r>
        <w:rPr/>
        <w:t>juridic,</w:t>
      </w:r>
      <w:r>
        <w:rPr>
          <w:spacing w:val="49"/>
        </w:rPr>
        <w:t> </w:t>
      </w:r>
      <w:r>
        <w:rPr/>
        <w:t>am</w:t>
      </w:r>
      <w:r>
        <w:rPr>
          <w:spacing w:val="28"/>
        </w:rPr>
        <w:t> </w:t>
      </w:r>
      <w:r>
        <w:rPr/>
        <w:t>procedat</w:t>
      </w:r>
      <w:r>
        <w:rPr>
          <w:spacing w:val="-22"/>
        </w:rPr>
        <w:t>,</w:t>
      </w:r>
      <w:r>
        <w:rPr>
          <w:spacing w:val="-195"/>
        </w:rPr>
        <w:t>!</w:t>
      </w:r>
      <w:r>
        <w:rPr/>
        <w:t>n</w:t>
      </w:r>
      <w:r>
        <w:rPr>
          <w:spacing w:val="26"/>
        </w:rPr>
        <w:t> </w:t>
      </w:r>
      <w:r>
        <w:rPr/>
        <w:t>conformitate</w:t>
      </w:r>
      <w:r>
        <w:rPr>
          <w:w w:val="98"/>
        </w:rPr>
        <w:t> </w:t>
      </w:r>
      <w:r>
        <w:rPr>
          <w:w w:val="98"/>
        </w:rPr>
        <w:t> </w:t>
      </w:r>
      <w:r>
        <w:rPr/>
        <w:t>cu</w:t>
      </w:r>
      <w:r>
        <w:rPr>
          <w:spacing w:val="5"/>
        </w:rPr>
        <w:t> </w:t>
      </w:r>
      <w:r>
        <w:rPr>
          <w:spacing w:val="26"/>
        </w:rPr>
        <w:t>d</w:t>
      </w:r>
      <w:r>
        <w:rPr/>
        <w:t>ispozi\iile</w:t>
      </w:r>
      <w:r>
        <w:rPr>
          <w:spacing w:val="15"/>
        </w:rPr>
        <w:t> </w:t>
      </w:r>
      <w:r>
        <w:rPr/>
        <w:t>art.</w:t>
      </w:r>
      <w:r>
        <w:rPr>
          <w:spacing w:val="-7"/>
        </w:rPr>
        <w:t> </w:t>
      </w:r>
      <w:r>
        <w:rPr/>
        <w:t>47</w:t>
      </w:r>
      <w:r>
        <w:rPr>
          <w:spacing w:val="7"/>
        </w:rPr>
        <w:t> </w:t>
      </w:r>
      <w:r>
        <w:rPr/>
        <w:t>alin.</w:t>
      </w:r>
      <w:r>
        <w:rPr>
          <w:spacing w:val="8"/>
        </w:rPr>
        <w:t> </w:t>
      </w:r>
      <w:r>
        <w:rPr/>
        <w:t>(4)</w:t>
      </w:r>
      <w:r>
        <w:rPr>
          <w:spacing w:val="4"/>
        </w:rPr>
        <w:t> </w:t>
      </w:r>
      <w:r>
        <w:rPr/>
        <w:t>din</w:t>
      </w:r>
      <w:r>
        <w:rPr>
          <w:spacing w:val="14"/>
        </w:rPr>
        <w:t> </w:t>
      </w:r>
      <w:r>
        <w:rPr/>
        <w:t>Legea</w:t>
      </w:r>
      <w:r>
        <w:rPr>
          <w:spacing w:val="7"/>
        </w:rPr>
        <w:t> </w:t>
      </w:r>
      <w:r>
        <w:rPr/>
        <w:t>nr.</w:t>
      </w:r>
      <w:r>
        <w:rPr>
          <w:spacing w:val="4"/>
        </w:rPr>
        <w:t> </w:t>
      </w:r>
      <w:r>
        <w:rPr/>
        <w:t>207/2015,</w:t>
      </w:r>
      <w:r>
        <w:rPr>
          <w:spacing w:val="14"/>
        </w:rPr>
        <w:t> </w:t>
      </w:r>
      <w:r>
        <w:rPr/>
        <w:t>cu</w:t>
      </w:r>
      <w:r>
        <w:rPr>
          <w:spacing w:val="12"/>
        </w:rPr>
        <w:t> </w:t>
      </w:r>
      <w:r>
        <w:rPr/>
        <w:t>modificarile</w:t>
      </w:r>
      <w:r>
        <w:rPr>
          <w:spacing w:val="48"/>
        </w:rPr>
        <w:t> </w:t>
      </w:r>
      <w:r>
        <w:rPr/>
        <w:t>i</w:t>
      </w:r>
      <w:r>
        <w:rPr>
          <w:spacing w:val="7"/>
        </w:rPr>
        <w:t> </w:t>
      </w:r>
      <w:r>
        <w:rPr/>
        <w:t>completariie</w:t>
      </w:r>
      <w:r>
        <w:rPr>
          <w:spacing w:val="7"/>
        </w:rPr>
        <w:t> </w:t>
      </w:r>
      <w:r>
        <w:rPr/>
        <w:t>uiterioare,</w:t>
      </w:r>
      <w:r>
        <w:rPr>
          <w:spacing w:val="48"/>
          <w:w w:val="97"/>
        </w:rPr>
        <w:t> </w:t>
      </w:r>
      <w:r>
        <w:rPr/>
        <w:t>Ia</w:t>
      </w:r>
      <w:r>
        <w:rPr>
          <w:spacing w:val="-18"/>
        </w:rPr>
        <w:t> </w:t>
      </w:r>
      <w:r>
        <w:rPr/>
        <w:t>comunicarea</w:t>
      </w:r>
      <w:r>
        <w:rPr>
          <w:spacing w:val="-2"/>
        </w:rPr>
        <w:t> </w:t>
      </w:r>
      <w:r>
        <w:rPr/>
        <w:t>actuiui administrativ prin</w:t>
      </w:r>
      <w:r>
        <w:rPr>
          <w:spacing w:val="-5"/>
        </w:rPr>
        <w:t> </w:t>
      </w:r>
      <w:r>
        <w:rPr/>
        <w:t>pubiicitate.</w:t>
      </w:r>
      <w:r>
        <w:rPr/>
      </w:r>
    </w:p>
    <w:p>
      <w:pPr>
        <w:pStyle w:val="BodyText"/>
        <w:spacing w:line="277" w:lineRule="auto"/>
        <w:ind w:left="124" w:right="0" w:firstLine="453"/>
        <w:jc w:val="left"/>
      </w:pPr>
      <w:r>
        <w:rPr/>
        <w:t>in</w:t>
      </w:r>
      <w:r>
        <w:rPr>
          <w:spacing w:val="57"/>
        </w:rPr>
        <w:t> </w:t>
      </w:r>
      <w:r>
        <w:rPr/>
        <w:t>aces!</w:t>
      </w:r>
      <w:r>
        <w:rPr>
          <w:spacing w:val="27"/>
        </w:rPr>
        <w:t> </w:t>
      </w:r>
      <w:r>
        <w:rPr/>
        <w:t>sens</w:t>
      </w:r>
      <w:r>
        <w:rPr>
          <w:spacing w:val="50"/>
        </w:rPr>
        <w:t> </w:t>
      </w:r>
      <w:r>
        <w:rPr/>
        <w:t>s-a</w:t>
      </w:r>
      <w:r>
        <w:rPr>
          <w:spacing w:val="48"/>
        </w:rPr>
        <w:t> </w:t>
      </w:r>
      <w:r>
        <w:rPr/>
        <w:t>afi</w:t>
      </w:r>
      <w:r>
        <w:rPr>
          <w:spacing w:val="1"/>
        </w:rPr>
        <w:t>at</w:t>
      </w:r>
      <w:r>
        <w:rPr>
          <w:spacing w:val="44"/>
        </w:rPr>
        <w:t> </w:t>
      </w:r>
      <w:r>
        <w:rPr>
          <w:sz w:val="24"/>
        </w:rPr>
        <w:t>1n</w:t>
      </w:r>
      <w:r>
        <w:rPr>
          <w:spacing w:val="40"/>
          <w:sz w:val="24"/>
        </w:rPr>
        <w:t> </w:t>
      </w:r>
      <w:r>
        <w:rPr/>
        <w:t>data</w:t>
      </w:r>
      <w:r>
        <w:rPr>
          <w:spacing w:val="53"/>
        </w:rPr>
        <w:t> </w:t>
      </w:r>
      <w:r>
        <w:rPr/>
        <w:t>de</w:t>
      </w:r>
      <w:r>
        <w:rPr>
          <w:spacing w:val="44"/>
        </w:rPr>
        <w:t> </w:t>
      </w:r>
      <w:r>
        <w:rPr/>
        <w:t>03.01.2019, </w:t>
      </w:r>
      <w:r>
        <w:rPr>
          <w:spacing w:val="9"/>
        </w:rPr>
        <w:t> </w:t>
      </w:r>
      <w:r>
        <w:rPr/>
        <w:t>concomitent </w:t>
      </w:r>
      <w:r>
        <w:rPr>
          <w:spacing w:val="24"/>
        </w:rPr>
        <w:t> </w:t>
      </w:r>
      <w:r>
        <w:rPr/>
        <w:t>Ia </w:t>
      </w:r>
      <w:r>
        <w:rPr>
          <w:spacing w:val="2"/>
        </w:rPr>
        <w:t> </w:t>
      </w:r>
      <w:r>
        <w:rPr/>
        <w:t>se</w:t>
      </w:r>
      <w:r>
        <w:rPr>
          <w:spacing w:val="26"/>
        </w:rPr>
        <w:t>d</w:t>
      </w:r>
      <w:r>
        <w:rPr/>
        <w:t>iul </w:t>
      </w:r>
      <w:r>
        <w:rPr>
          <w:spacing w:val="13"/>
        </w:rPr>
        <w:t> </w:t>
      </w:r>
      <w:r>
        <w:rPr/>
        <w:t>Primariei </w:t>
      </w:r>
      <w:r>
        <w:rPr>
          <w:spacing w:val="16"/>
        </w:rPr>
        <w:t> </w:t>
      </w:r>
      <w:r>
        <w:rPr/>
        <w:t>ora</w:t>
      </w:r>
      <w:r>
        <w:rPr>
          <w:spacing w:val="1"/>
        </w:rPr>
        <w:t>uiui</w:t>
      </w:r>
      <w:r>
        <w:rPr>
          <w:spacing w:val="58"/>
          <w:w w:val="91"/>
        </w:rPr>
        <w:t> </w:t>
      </w:r>
      <w:r>
        <w:rPr/>
        <w:t>Simeria </w:t>
      </w:r>
      <w:r>
        <w:rPr>
          <w:spacing w:val="6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36"/>
          <w:sz w:val="22"/>
        </w:rPr>
        <w:t> </w:t>
      </w:r>
      <w:r>
        <w:rPr/>
        <w:t>pe</w:t>
      </w:r>
      <w:r>
        <w:rPr>
          <w:spacing w:val="-8"/>
        </w:rPr>
        <w:t> </w:t>
      </w:r>
      <w:r>
        <w:rPr/>
        <w:t>pagina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2"/>
        </w:rPr>
        <w:t>Internet</w:t>
      </w:r>
      <w:r>
        <w:rPr>
          <w:spacing w:val="-6"/>
        </w:rPr>
        <w:t> </w:t>
      </w:r>
      <w:hyperlink r:id="rId5">
        <w:r>
          <w:rPr>
            <w:u w:val="single" w:color="000000"/>
          </w:rPr>
          <w:t>www.primariasimeria.ro,</w:t>
        </w:r>
        <w:r>
          <w:rPr>
            <w:spacing w:val="22"/>
            <w:u w:val="single" w:color="000000"/>
          </w:rPr>
          <w:t> </w:t>
        </w:r>
        <w:r>
          <w:rPr>
            <w:spacing w:val="22"/>
          </w:rPr>
        </w:r>
      </w:hyperlink>
      <w:r>
        <w:rPr>
          <w:spacing w:val="22"/>
        </w:rPr>
      </w:r>
      <w:r>
        <w:rPr/>
        <w:t>anun\u</w:t>
      </w:r>
      <w:r>
        <w:rPr>
          <w:spacing w:val="-34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/>
        <w:t>nr.76/03.01.2019.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66" w:lineRule="auto"/>
        <w:ind w:left="2975" w:right="4029"/>
        <w:jc w:val="center"/>
      </w:pPr>
      <w:r>
        <w:rPr>
          <w:w w:val="95"/>
        </w:rPr>
        <w:t>Consi</w:t>
      </w:r>
      <w:r>
        <w:rPr>
          <w:spacing w:val="-16"/>
          <w:w w:val="95"/>
        </w:rPr>
        <w:t> </w:t>
      </w:r>
      <w:r>
        <w:rPr>
          <w:w w:val="95"/>
        </w:rPr>
        <w:t>iier</w:t>
      </w:r>
      <w:r>
        <w:rPr>
          <w:spacing w:val="-4"/>
          <w:w w:val="95"/>
        </w:rPr>
        <w:t> </w:t>
      </w:r>
      <w:r>
        <w:rPr>
          <w:w w:val="95"/>
        </w:rPr>
        <w:t>juridic,</w:t>
      </w:r>
      <w:r>
        <w:rPr>
          <w:w w:val="97"/>
        </w:rPr>
        <w:t> </w:t>
      </w:r>
      <w:r>
        <w:rPr>
          <w:w w:val="200"/>
        </w:rPr>
        <w:t>Piperne</w:t>
      </w:r>
      <w:r>
        <w:rPr>
          <w:spacing w:val="111"/>
          <w:w w:val="200"/>
        </w:rPr>
        <w:t> </w:t>
      </w:r>
      <w:r>
        <w:rPr>
          <w:w w:val="110"/>
        </w:rPr>
        <w:t>Ild</w:t>
      </w:r>
      <w:r>
        <w:rPr>
          <w:spacing w:val="-30"/>
          <w:w w:val="110"/>
        </w:rPr>
        <w:t> </w:t>
      </w:r>
      <w:r>
        <w:rPr>
          <w:w w:val="110"/>
        </w:rPr>
        <w:t>iko</w:t>
      </w:r>
      <w:r>
        <w:rPr/>
      </w:r>
    </w:p>
    <w:sectPr>
      <w:type w:val="continuous"/>
      <w:pgSz w:w="11910" w:h="16850"/>
      <w:pgMar w:top="1600" w:bottom="28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 w:hanging="47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primariasimeria.ro/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02E69-42EA-457E-9CBC-496237C92FCC}"/>
</file>

<file path=customXml/itemProps2.xml><?xml version="1.0" encoding="utf-8"?>
<ds:datastoreItem xmlns:ds="http://schemas.openxmlformats.org/officeDocument/2006/customXml" ds:itemID="{978A80D4-BD67-426F-A2B9-C913F2B9A013}"/>
</file>

<file path=customXml/itemProps3.xml><?xml version="1.0" encoding="utf-8"?>
<ds:datastoreItem xmlns:ds="http://schemas.openxmlformats.org/officeDocument/2006/customXml" ds:itemID="{1D9A256A-2E66-4A0A-8B28-E2FF831E23E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2019-01-04T12:09:36Z</dcterms:created>
  <dcterms:modified xsi:type="dcterms:W3CDTF">2019-01-04T12:09:36Z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2019-01-04T00:00:00Z</vt:filetime>
  </property>
</Properties>
</file>